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239F" w:rsidR="00925672" w:rsidP="00005769" w:rsidRDefault="00005769" w14:paraId="1AF9CB69" w14:textId="65665403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523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Brief Outline of Source Citation Format </w:t>
      </w:r>
    </w:p>
    <w:p w:rsidR="0035239F" w:rsidP="00005769" w:rsidRDefault="0035239F" w14:paraId="618DE32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35239F" w:rsidR="00005769" w:rsidP="00005769" w:rsidRDefault="00005769" w14:paraId="463E09D4" w14:textId="6243E3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39F">
        <w:rPr>
          <w:rFonts w:ascii="Times New Roman" w:hAnsi="Times New Roman" w:cs="Times New Roman"/>
          <w:b/>
          <w:bCs/>
          <w:sz w:val="24"/>
          <w:szCs w:val="24"/>
        </w:rPr>
        <w:t>Book</w:t>
      </w:r>
    </w:p>
    <w:p w:rsidR="00005769" w:rsidP="00005769" w:rsidRDefault="00005769" w14:paraId="4253EFB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F3D" w:rsidP="00005769" w:rsidRDefault="009A5F3D" w14:paraId="4D83165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7F751117" w14:textId="3507D7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B94D8D" w:rsidP="00005769" w:rsidRDefault="00B94D8D" w14:paraId="181C8A4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291F78FA" w14:textId="73C0B8E1">
      <w:pPr>
        <w:spacing w:after="0"/>
        <w:rPr>
          <w:rFonts w:ascii="Times New Roman" w:hAnsi="Times New Roman" w:cs="Times New Roman"/>
          <w:sz w:val="24"/>
          <w:szCs w:val="24"/>
        </w:rPr>
      </w:pPr>
      <w:r w:rsidRPr="71F8C291" w:rsidR="00005769">
        <w:rPr>
          <w:rFonts w:ascii="Times New Roman" w:hAnsi="Times New Roman" w:cs="Times New Roman"/>
          <w:sz w:val="24"/>
          <w:szCs w:val="24"/>
        </w:rPr>
        <w:t xml:space="preserve">1. Zadie Smith, </w:t>
      </w:r>
      <w:r w:rsidRPr="71F8C291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Swing Time</w:t>
      </w:r>
      <w:r w:rsidRPr="71F8C291" w:rsidR="00005769">
        <w:rPr>
          <w:rFonts w:ascii="Times New Roman" w:hAnsi="Times New Roman" w:cs="Times New Roman"/>
          <w:sz w:val="24"/>
          <w:szCs w:val="24"/>
        </w:rPr>
        <w:t xml:space="preserve"> (Penguin Press, 2016), 315–16.</w:t>
      </w:r>
    </w:p>
    <w:p w:rsidRPr="00005769" w:rsidR="00005769" w:rsidP="00005769" w:rsidRDefault="00005769" w14:paraId="7C4ACA3C" w14:textId="58F1B68E">
      <w:pPr>
        <w:spacing w:after="0"/>
        <w:rPr>
          <w:rFonts w:ascii="Times New Roman" w:hAnsi="Times New Roman" w:cs="Times New Roman"/>
          <w:sz w:val="24"/>
          <w:szCs w:val="24"/>
        </w:rPr>
      </w:pPr>
      <w:r w:rsidRPr="71F8C291" w:rsidR="00005769">
        <w:rPr>
          <w:rFonts w:ascii="Times New Roman" w:hAnsi="Times New Roman" w:cs="Times New Roman"/>
          <w:sz w:val="24"/>
          <w:szCs w:val="24"/>
        </w:rPr>
        <w:t xml:space="preserve">2. Brian Grazer and Charles Fishman, </w:t>
      </w:r>
      <w:r w:rsidRPr="71F8C291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A Curious Mind: The Secret to a Bigger Life</w:t>
      </w:r>
      <w:r w:rsidRPr="71F8C291" w:rsidR="00005769">
        <w:rPr>
          <w:rFonts w:ascii="Times New Roman" w:hAnsi="Times New Roman" w:cs="Times New Roman"/>
          <w:sz w:val="24"/>
          <w:szCs w:val="24"/>
        </w:rPr>
        <w:t xml:space="preserve"> (Simon &amp; Schuster, 2015), 12.</w:t>
      </w:r>
    </w:p>
    <w:p w:rsidR="009D34B8" w:rsidP="00005769" w:rsidRDefault="009D34B8" w14:paraId="1F79ABF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38709EFE" w14:textId="5CCA00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otes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005769" w:rsidP="00005769" w:rsidRDefault="00005769" w14:paraId="62ABD6B7" w14:textId="2A012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3. Smith,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Swing Time</w:t>
      </w:r>
      <w:r w:rsidRPr="00005769">
        <w:rPr>
          <w:rFonts w:ascii="Times New Roman" w:hAnsi="Times New Roman" w:cs="Times New Roman"/>
          <w:sz w:val="24"/>
          <w:szCs w:val="24"/>
        </w:rPr>
        <w:t>, 320.</w:t>
      </w:r>
    </w:p>
    <w:p w:rsidR="00005769" w:rsidP="00005769" w:rsidRDefault="00005769" w14:paraId="755907B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4. Grazer and Fishman,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Curious Mind</w:t>
      </w:r>
      <w:r w:rsidRPr="00005769">
        <w:rPr>
          <w:rFonts w:ascii="Times New Roman" w:hAnsi="Times New Roman" w:cs="Times New Roman"/>
          <w:sz w:val="24"/>
          <w:szCs w:val="24"/>
        </w:rPr>
        <w:t>, 37.</w:t>
      </w:r>
    </w:p>
    <w:p w:rsidR="008B615B" w:rsidP="00005769" w:rsidRDefault="008B615B" w14:paraId="16ACA7A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14B1AAB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Entries:</w:t>
      </w:r>
    </w:p>
    <w:p w:rsidR="008B615B" w:rsidP="008B615B" w:rsidRDefault="008B615B" w14:paraId="7EEFB00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4C402207" w14:textId="3B1C2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71F8C291" w:rsidR="008B615B">
        <w:rPr>
          <w:rFonts w:ascii="Times New Roman" w:hAnsi="Times New Roman" w:cs="Times New Roman"/>
          <w:sz w:val="24"/>
          <w:szCs w:val="24"/>
        </w:rPr>
        <w:t xml:space="preserve">Smith, Zadie. </w:t>
      </w:r>
      <w:r w:rsidRPr="71F8C291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>Swing Time</w:t>
      </w:r>
      <w:r w:rsidRPr="71F8C291" w:rsidR="008B615B">
        <w:rPr>
          <w:rFonts w:ascii="Times New Roman" w:hAnsi="Times New Roman" w:cs="Times New Roman"/>
          <w:sz w:val="24"/>
          <w:szCs w:val="24"/>
        </w:rPr>
        <w:t>. Penguin Press, 2016.</w:t>
      </w:r>
    </w:p>
    <w:p w:rsidR="008B615B" w:rsidP="008B615B" w:rsidRDefault="008B615B" w14:paraId="5366568F" w14:textId="55D2B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71F8C291" w:rsidR="008B615B">
        <w:rPr>
          <w:rFonts w:ascii="Times New Roman" w:hAnsi="Times New Roman" w:cs="Times New Roman"/>
          <w:sz w:val="24"/>
          <w:szCs w:val="24"/>
        </w:rPr>
        <w:t>Grazer</w:t>
      </w:r>
      <w:r w:rsidRPr="71F8C291" w:rsidR="008B615B">
        <w:rPr>
          <w:rFonts w:ascii="Times New Roman" w:hAnsi="Times New Roman" w:cs="Times New Roman"/>
          <w:sz w:val="24"/>
          <w:szCs w:val="24"/>
        </w:rPr>
        <w:t>, Brian,</w:t>
      </w:r>
      <w:r w:rsidRPr="71F8C291" w:rsidR="008B615B">
        <w:rPr>
          <w:rFonts w:ascii="Times New Roman" w:hAnsi="Times New Roman" w:cs="Times New Roman"/>
          <w:sz w:val="24"/>
          <w:szCs w:val="24"/>
        </w:rPr>
        <w:t xml:space="preserve"> and Charles Fishman</w:t>
      </w:r>
      <w:r w:rsidRPr="71F8C291" w:rsidR="008B615B">
        <w:rPr>
          <w:rFonts w:ascii="Times New Roman" w:hAnsi="Times New Roman" w:cs="Times New Roman"/>
          <w:sz w:val="24"/>
          <w:szCs w:val="24"/>
        </w:rPr>
        <w:t>.</w:t>
      </w:r>
      <w:r w:rsidRPr="71F8C291" w:rsidR="008B615B">
        <w:rPr>
          <w:rFonts w:ascii="Times New Roman" w:hAnsi="Times New Roman" w:cs="Times New Roman"/>
          <w:sz w:val="24"/>
          <w:szCs w:val="24"/>
        </w:rPr>
        <w:t xml:space="preserve"> </w:t>
      </w:r>
      <w:r w:rsidRPr="71F8C291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>A Curious Mind: The Secret to a Bigger Life</w:t>
      </w:r>
      <w:r w:rsidRPr="71F8C291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>.</w:t>
      </w:r>
      <w:r w:rsidRPr="71F8C291" w:rsidR="008B615B">
        <w:rPr>
          <w:rFonts w:ascii="Times New Roman" w:hAnsi="Times New Roman" w:cs="Times New Roman"/>
          <w:sz w:val="24"/>
          <w:szCs w:val="24"/>
        </w:rPr>
        <w:t xml:space="preserve"> Simon &amp; Schuster, 2015</w:t>
      </w:r>
      <w:r w:rsidRPr="71F8C291" w:rsidR="008B615B">
        <w:rPr>
          <w:rFonts w:ascii="Times New Roman" w:hAnsi="Times New Roman" w:cs="Times New Roman"/>
          <w:sz w:val="24"/>
          <w:szCs w:val="24"/>
        </w:rPr>
        <w:t>.</w:t>
      </w:r>
    </w:p>
    <w:p w:rsidRPr="00005769" w:rsidR="008B615B" w:rsidP="00005769" w:rsidRDefault="008B615B" w14:paraId="244F89B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383402C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35239F" w:rsidR="00005769" w:rsidP="00005769" w:rsidRDefault="00005769" w14:paraId="50FD13F5" w14:textId="236E3B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39F">
        <w:rPr>
          <w:rFonts w:ascii="Times New Roman" w:hAnsi="Times New Roman" w:cs="Times New Roman"/>
          <w:b/>
          <w:bCs/>
          <w:sz w:val="24"/>
          <w:szCs w:val="24"/>
        </w:rPr>
        <w:t xml:space="preserve">Chapter or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35239F" w:rsidR="00B94D8D">
        <w:rPr>
          <w:rFonts w:ascii="Times New Roman" w:hAnsi="Times New Roman" w:cs="Times New Roman"/>
          <w:b/>
          <w:bCs/>
          <w:sz w:val="24"/>
          <w:szCs w:val="24"/>
        </w:rPr>
        <w:t xml:space="preserve">ther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35239F">
        <w:rPr>
          <w:rFonts w:ascii="Times New Roman" w:hAnsi="Times New Roman" w:cs="Times New Roman"/>
          <w:b/>
          <w:bCs/>
          <w:sz w:val="24"/>
          <w:szCs w:val="24"/>
        </w:rPr>
        <w:t xml:space="preserve">art of an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35239F">
        <w:rPr>
          <w:rFonts w:ascii="Times New Roman" w:hAnsi="Times New Roman" w:cs="Times New Roman"/>
          <w:b/>
          <w:bCs/>
          <w:sz w:val="24"/>
          <w:szCs w:val="24"/>
        </w:rPr>
        <w:t xml:space="preserve">dited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35239F">
        <w:rPr>
          <w:rFonts w:ascii="Times New Roman" w:hAnsi="Times New Roman" w:cs="Times New Roman"/>
          <w:b/>
          <w:bCs/>
          <w:sz w:val="24"/>
          <w:szCs w:val="24"/>
        </w:rPr>
        <w:t>ook</w:t>
      </w:r>
    </w:p>
    <w:p w:rsidR="00005769" w:rsidP="00005769" w:rsidRDefault="00005769" w14:paraId="17F37F3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F3D" w:rsidP="00005769" w:rsidRDefault="009A5F3D" w14:paraId="3EB24FC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B94D8D" w:rsidP="00005769" w:rsidRDefault="00B94D8D" w14:paraId="1EDE260A" w14:textId="041FA7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005769" w:rsidP="00005769" w:rsidRDefault="00B94D8D" w14:paraId="73631E77" w14:textId="2D48DD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05769" w:rsidR="00005769">
        <w:rPr>
          <w:rFonts w:ascii="Times New Roman" w:hAnsi="Times New Roman" w:cs="Times New Roman"/>
          <w:sz w:val="24"/>
          <w:szCs w:val="24"/>
        </w:rPr>
        <w:t>In a note, cite specific pages.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Pr="00005769" w:rsidR="00005769" w:rsidP="00005769" w:rsidRDefault="00005769" w14:paraId="2DCE06C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53E66013" w14:textId="36CED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71F8C291" w:rsidR="00005769">
        <w:rPr>
          <w:rFonts w:ascii="Times New Roman" w:hAnsi="Times New Roman" w:cs="Times New Roman"/>
          <w:sz w:val="24"/>
          <w:szCs w:val="24"/>
        </w:rPr>
        <w:t xml:space="preserve">1. Henry David Thoreau, “Walking,” in </w:t>
      </w:r>
      <w:r w:rsidRPr="71F8C291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The Making of the American Essay</w:t>
      </w:r>
      <w:r w:rsidRPr="71F8C291" w:rsidR="00005769">
        <w:rPr>
          <w:rFonts w:ascii="Times New Roman" w:hAnsi="Times New Roman" w:cs="Times New Roman"/>
          <w:sz w:val="24"/>
          <w:szCs w:val="24"/>
        </w:rPr>
        <w:t>, ed. John D’Agata (Graywolf Press, 2016), 177–78.</w:t>
      </w:r>
    </w:p>
    <w:p w:rsidR="0035239F" w:rsidP="00005769" w:rsidRDefault="0035239F" w14:paraId="4F2BE6D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586F1BAD" w14:textId="222787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="007B5EB3" w:rsidP="00005769" w:rsidRDefault="007B5EB3" w14:paraId="70B97F2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3985B3F5" w14:textId="3C039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2. Thoreau, “Walking,” 182.</w:t>
      </w:r>
    </w:p>
    <w:p w:rsidR="008B615B" w:rsidP="008B615B" w:rsidRDefault="008B615B" w14:paraId="6D9CC6E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8B615B" w:rsidP="008B615B" w:rsidRDefault="008B615B" w14:paraId="3286BE7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7644D614" w14:textId="407F16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8B615B">
        <w:rPr>
          <w:rFonts w:ascii="Times New Roman" w:hAnsi="Times New Roman" w:cs="Times New Roman"/>
          <w:sz w:val="24"/>
          <w:szCs w:val="24"/>
        </w:rPr>
        <w:t>Thoreau</w:t>
      </w:r>
      <w:r w:rsidRPr="0BC23B6F" w:rsidR="008B615B">
        <w:rPr>
          <w:rFonts w:ascii="Times New Roman" w:hAnsi="Times New Roman" w:cs="Times New Roman"/>
          <w:sz w:val="24"/>
          <w:szCs w:val="24"/>
        </w:rPr>
        <w:t xml:space="preserve">, </w:t>
      </w:r>
      <w:r w:rsidRPr="0BC23B6F" w:rsidR="008B615B">
        <w:rPr>
          <w:rFonts w:ascii="Times New Roman" w:hAnsi="Times New Roman" w:cs="Times New Roman"/>
          <w:sz w:val="24"/>
          <w:szCs w:val="24"/>
        </w:rPr>
        <w:t>Henry David</w:t>
      </w:r>
      <w:r w:rsidRPr="0BC23B6F" w:rsidR="008B615B">
        <w:rPr>
          <w:rFonts w:ascii="Times New Roman" w:hAnsi="Times New Roman" w:cs="Times New Roman"/>
          <w:sz w:val="24"/>
          <w:szCs w:val="24"/>
        </w:rPr>
        <w:t>. “</w:t>
      </w:r>
      <w:r w:rsidRPr="0BC23B6F" w:rsidR="008B615B">
        <w:rPr>
          <w:rFonts w:ascii="Times New Roman" w:hAnsi="Times New Roman" w:cs="Times New Roman"/>
          <w:sz w:val="24"/>
          <w:szCs w:val="24"/>
        </w:rPr>
        <w:t>Walking</w:t>
      </w:r>
      <w:r w:rsidRPr="0BC23B6F" w:rsidR="008B615B">
        <w:rPr>
          <w:rFonts w:ascii="Times New Roman" w:hAnsi="Times New Roman" w:cs="Times New Roman"/>
          <w:sz w:val="24"/>
          <w:szCs w:val="24"/>
        </w:rPr>
        <w:t>.” In</w:t>
      </w:r>
      <w:r w:rsidRPr="0BC23B6F" w:rsidR="008B615B">
        <w:rPr>
          <w:rFonts w:ascii="Times New Roman" w:hAnsi="Times New Roman" w:cs="Times New Roman"/>
          <w:sz w:val="24"/>
          <w:szCs w:val="24"/>
        </w:rPr>
        <w:t xml:space="preserve"> </w:t>
      </w:r>
      <w:r w:rsidRPr="0BC23B6F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>The Making of the American Essay</w:t>
      </w:r>
      <w:r w:rsidRPr="0BC23B6F" w:rsidR="008B615B">
        <w:rPr>
          <w:rFonts w:ascii="Times New Roman" w:hAnsi="Times New Roman" w:cs="Times New Roman"/>
          <w:sz w:val="24"/>
          <w:szCs w:val="24"/>
        </w:rPr>
        <w:t>, 177–78</w:t>
      </w:r>
      <w:r w:rsidRPr="0BC23B6F" w:rsidR="5CDE1CF9">
        <w:rPr>
          <w:rFonts w:ascii="Times New Roman" w:hAnsi="Times New Roman" w:cs="Times New Roman"/>
          <w:sz w:val="24"/>
          <w:szCs w:val="24"/>
        </w:rPr>
        <w:t>.</w:t>
      </w:r>
      <w:r w:rsidRPr="0BC23B6F" w:rsidR="008B615B">
        <w:rPr>
          <w:rFonts w:ascii="Times New Roman" w:hAnsi="Times New Roman" w:cs="Times New Roman"/>
          <w:sz w:val="24"/>
          <w:szCs w:val="24"/>
        </w:rPr>
        <w:t xml:space="preserve"> Graywolf Press, 2016</w:t>
      </w:r>
      <w:r w:rsidRPr="0BC23B6F" w:rsidR="008B615B">
        <w:rPr>
          <w:rFonts w:ascii="Times New Roman" w:hAnsi="Times New Roman" w:cs="Times New Roman"/>
          <w:sz w:val="24"/>
          <w:szCs w:val="24"/>
        </w:rPr>
        <w:t>.</w:t>
      </w:r>
    </w:p>
    <w:p w:rsidRPr="00005769" w:rsidR="008B615B" w:rsidP="00005769" w:rsidRDefault="008B615B" w14:paraId="6A10E93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5971347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66F65F2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In some cases, you may want to cite the collection </w:t>
      </w:r>
      <w:proofErr w:type="gramStart"/>
      <w:r w:rsidRPr="00005769">
        <w:rPr>
          <w:rFonts w:ascii="Times New Roman" w:hAnsi="Times New Roman" w:cs="Times New Roman"/>
          <w:sz w:val="24"/>
          <w:szCs w:val="24"/>
        </w:rPr>
        <w:t>as a whole instead</w:t>
      </w:r>
      <w:proofErr w:type="gramEnd"/>
      <w:r w:rsidRPr="00005769">
        <w:rPr>
          <w:rFonts w:ascii="Times New Roman" w:hAnsi="Times New Roman" w:cs="Times New Roman"/>
          <w:sz w:val="24"/>
          <w:szCs w:val="24"/>
        </w:rPr>
        <w:t>.</w:t>
      </w:r>
    </w:p>
    <w:p w:rsidR="00005769" w:rsidP="00005769" w:rsidRDefault="00005769" w14:paraId="47D3A9C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2E05B30D" w14:textId="5D32EF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B94D8D" w:rsidP="00005769" w:rsidRDefault="00B94D8D" w14:paraId="05AD558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1E250E70" w14:textId="610646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005769">
        <w:rPr>
          <w:rFonts w:ascii="Times New Roman" w:hAnsi="Times New Roman" w:cs="Times New Roman"/>
          <w:sz w:val="24"/>
          <w:szCs w:val="24"/>
        </w:rPr>
        <w:t xml:space="preserve">1. John D’Agata, ed., 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The Making of the American Essay</w:t>
      </w:r>
      <w:r w:rsidRPr="0BC23B6F" w:rsidR="00005769">
        <w:rPr>
          <w:rFonts w:ascii="Times New Roman" w:hAnsi="Times New Roman" w:cs="Times New Roman"/>
          <w:sz w:val="24"/>
          <w:szCs w:val="24"/>
        </w:rPr>
        <w:t xml:space="preserve"> (Graywolf Press, 2016), 177–78.</w:t>
      </w:r>
    </w:p>
    <w:p w:rsidR="0035239F" w:rsidP="00005769" w:rsidRDefault="0035239F" w14:paraId="69039D1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0EA79BAF" w14:textId="6180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B94D8D" w:rsidP="00005769" w:rsidRDefault="00B94D8D" w14:paraId="5515E5B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2293D9F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2. D’Agata,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American Essay</w:t>
      </w:r>
      <w:r w:rsidRPr="00005769">
        <w:rPr>
          <w:rFonts w:ascii="Times New Roman" w:hAnsi="Times New Roman" w:cs="Times New Roman"/>
          <w:sz w:val="24"/>
          <w:szCs w:val="24"/>
        </w:rPr>
        <w:t>, 182.</w:t>
      </w:r>
    </w:p>
    <w:p w:rsidRPr="00005769" w:rsidR="008B615B" w:rsidP="00005769" w:rsidRDefault="008B615B" w14:paraId="0B779DD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380FC1F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9D34B8" w:rsidR="00005769" w:rsidP="00005769" w:rsidRDefault="00005769" w14:paraId="0571212B" w14:textId="0743F6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D34B8">
        <w:rPr>
          <w:rFonts w:ascii="Times New Roman" w:hAnsi="Times New Roman" w:cs="Times New Roman"/>
          <w:b/>
          <w:bCs/>
          <w:sz w:val="24"/>
          <w:szCs w:val="24"/>
        </w:rPr>
        <w:t xml:space="preserve">Translated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D34B8">
        <w:rPr>
          <w:rFonts w:ascii="Times New Roman" w:hAnsi="Times New Roman" w:cs="Times New Roman"/>
          <w:b/>
          <w:bCs/>
          <w:sz w:val="24"/>
          <w:szCs w:val="24"/>
        </w:rPr>
        <w:t>ook</w:t>
      </w:r>
    </w:p>
    <w:p w:rsidR="00005769" w:rsidP="00005769" w:rsidRDefault="00005769" w14:paraId="308543D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1C673C0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554050A8" w14:textId="777F2F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B94D8D" w:rsidP="00005769" w:rsidRDefault="00B94D8D" w14:paraId="6DF7A52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038888B8" w14:textId="71ABB0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005769">
        <w:rPr>
          <w:rFonts w:ascii="Times New Roman" w:hAnsi="Times New Roman" w:cs="Times New Roman"/>
          <w:sz w:val="24"/>
          <w:szCs w:val="24"/>
        </w:rPr>
        <w:t xml:space="preserve">1. Jhumpa Lahiri, 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In Other Words</w:t>
      </w:r>
      <w:r w:rsidRPr="0BC23B6F" w:rsidR="00005769">
        <w:rPr>
          <w:rFonts w:ascii="Times New Roman" w:hAnsi="Times New Roman" w:cs="Times New Roman"/>
          <w:sz w:val="24"/>
          <w:szCs w:val="24"/>
        </w:rPr>
        <w:t>, trans. Ann Goldstein (Alfred A. Knopf, 2016), 146.</w:t>
      </w:r>
    </w:p>
    <w:p w:rsidR="009D34B8" w:rsidP="00005769" w:rsidRDefault="009D34B8" w14:paraId="6AA95E2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7C96FE85" w14:textId="5E6D4E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B94D8D" w:rsidP="00005769" w:rsidRDefault="00B94D8D" w14:paraId="15C67B8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47AF2E4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2. Lahiri,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In Other Words</w:t>
      </w:r>
      <w:r w:rsidRPr="00005769">
        <w:rPr>
          <w:rFonts w:ascii="Times New Roman" w:hAnsi="Times New Roman" w:cs="Times New Roman"/>
          <w:sz w:val="24"/>
          <w:szCs w:val="24"/>
        </w:rPr>
        <w:t>, 184.</w:t>
      </w:r>
    </w:p>
    <w:p w:rsidR="008B615B" w:rsidP="00005769" w:rsidRDefault="008B615B" w14:paraId="4430501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6245E14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8B615B" w:rsidP="008B615B" w:rsidRDefault="008B615B" w14:paraId="2DE053A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11F63F55" w14:textId="728C3A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8B615B">
        <w:rPr>
          <w:rFonts w:ascii="Times New Roman" w:hAnsi="Times New Roman" w:cs="Times New Roman"/>
          <w:sz w:val="24"/>
          <w:szCs w:val="24"/>
        </w:rPr>
        <w:t xml:space="preserve">Lahiri, Jhumpa. </w:t>
      </w:r>
      <w:r w:rsidRPr="0BC23B6F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>In Other Words</w:t>
      </w:r>
      <w:r w:rsidRPr="0BC23B6F" w:rsidR="008B615B">
        <w:rPr>
          <w:rFonts w:ascii="Times New Roman" w:hAnsi="Times New Roman" w:cs="Times New Roman"/>
          <w:sz w:val="24"/>
          <w:szCs w:val="24"/>
        </w:rPr>
        <w:t>. Alfred A. Knopf, 2016.</w:t>
      </w:r>
    </w:p>
    <w:p w:rsidRPr="00005769" w:rsidR="008B615B" w:rsidP="00005769" w:rsidRDefault="008B615B" w14:paraId="40E6C20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F91A55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35239F" w:rsidR="00005769" w:rsidP="00005769" w:rsidRDefault="00005769" w14:paraId="4979DEBA" w14:textId="36ACDB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5239F">
        <w:rPr>
          <w:rFonts w:ascii="Times New Roman" w:hAnsi="Times New Roman" w:cs="Times New Roman"/>
          <w:b/>
          <w:bCs/>
          <w:sz w:val="24"/>
          <w:szCs w:val="24"/>
        </w:rPr>
        <w:t>E-book</w:t>
      </w:r>
    </w:p>
    <w:p w:rsidRPr="00005769" w:rsidR="00005769" w:rsidP="00005769" w:rsidRDefault="00005769" w14:paraId="63626EC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5240564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For books consulted online, include a URL or the name of the database. For other types of e-books, name the format. If no fixed page numbers are available, cite a section title or a chapter or other number in the notes, if any (or simply omit).</w:t>
      </w:r>
    </w:p>
    <w:p w:rsidR="00005769" w:rsidP="00005769" w:rsidRDefault="00005769" w14:paraId="554A5A3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1F04C91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266FD77F" w14:textId="05BCB1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Pr="00005769" w:rsidR="00B94D8D" w:rsidP="00005769" w:rsidRDefault="00B94D8D" w14:paraId="60A09DA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19C0F909" w14:textId="31CFDA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005769">
        <w:rPr>
          <w:rFonts w:ascii="Times New Roman" w:hAnsi="Times New Roman" w:cs="Times New Roman"/>
          <w:sz w:val="24"/>
          <w:szCs w:val="24"/>
        </w:rPr>
        <w:t xml:space="preserve">1. Herman Melville, 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Moby-Dick; 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or,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The Whale</w:t>
      </w:r>
      <w:r w:rsidRPr="0BC23B6F" w:rsidR="00005769">
        <w:rPr>
          <w:rFonts w:ascii="Times New Roman" w:hAnsi="Times New Roman" w:cs="Times New Roman"/>
          <w:sz w:val="24"/>
          <w:szCs w:val="24"/>
        </w:rPr>
        <w:t xml:space="preserve"> (Harper &amp; Brothers, 1851), 627, http://mel.hofstra.edu/moby-dick-the-whale-proofs.html.</w:t>
      </w:r>
    </w:p>
    <w:p w:rsidRPr="00005769" w:rsidR="00005769" w:rsidP="00005769" w:rsidRDefault="00005769" w14:paraId="7D80E140" w14:textId="23EBB4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005769">
        <w:rPr>
          <w:rFonts w:ascii="Times New Roman" w:hAnsi="Times New Roman" w:cs="Times New Roman"/>
          <w:sz w:val="24"/>
          <w:szCs w:val="24"/>
        </w:rPr>
        <w:t xml:space="preserve">2. Philip B. Kurland and Ralph Lerner, eds., 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The Founders’ Constitution</w:t>
      </w:r>
      <w:r w:rsidRPr="0BC23B6F" w:rsidR="00005769">
        <w:rPr>
          <w:rFonts w:ascii="Times New Roman" w:hAnsi="Times New Roman" w:cs="Times New Roman"/>
          <w:sz w:val="24"/>
          <w:szCs w:val="24"/>
        </w:rPr>
        <w:t xml:space="preserve"> (University of Chicago Press, 1987), chap. 10, doc. 19, http://press-pubs.uchicago.edu/founders/.</w:t>
      </w:r>
    </w:p>
    <w:p w:rsidRPr="00005769" w:rsidR="00005769" w:rsidP="00005769" w:rsidRDefault="00005769" w14:paraId="544E6203" w14:textId="77267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BC23B6F" w:rsidR="00005769">
        <w:rPr>
          <w:rFonts w:ascii="Times New Roman" w:hAnsi="Times New Roman" w:cs="Times New Roman"/>
          <w:sz w:val="24"/>
          <w:szCs w:val="24"/>
        </w:rPr>
        <w:t xml:space="preserve">3. Brooke Borel, </w:t>
      </w:r>
      <w:r w:rsidRPr="0BC23B6F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The Chicago Guide to Fact-Checking</w:t>
      </w:r>
      <w:r w:rsidRPr="0BC23B6F" w:rsidR="00005769">
        <w:rPr>
          <w:rFonts w:ascii="Times New Roman" w:hAnsi="Times New Roman" w:cs="Times New Roman"/>
          <w:sz w:val="24"/>
          <w:szCs w:val="24"/>
        </w:rPr>
        <w:t xml:space="preserve"> (University of Chicago Press, 2016), 92, ProQuest Ebrary.</w:t>
      </w:r>
    </w:p>
    <w:p w:rsidRPr="00005769" w:rsidR="00005769" w:rsidP="00005769" w:rsidRDefault="00005769" w14:paraId="1A035E2A" w14:textId="592F986A">
      <w:pPr>
        <w:spacing w:after="0"/>
        <w:rPr>
          <w:rFonts w:ascii="Times New Roman" w:hAnsi="Times New Roman" w:cs="Times New Roman"/>
          <w:sz w:val="24"/>
          <w:szCs w:val="24"/>
        </w:rPr>
      </w:pPr>
      <w:r w:rsidRPr="2631E8AE" w:rsidR="00005769">
        <w:rPr>
          <w:rFonts w:ascii="Times New Roman" w:hAnsi="Times New Roman" w:cs="Times New Roman"/>
          <w:sz w:val="24"/>
          <w:szCs w:val="24"/>
        </w:rPr>
        <w:t xml:space="preserve">4. Jane Austen, </w:t>
      </w:r>
      <w:r w:rsidRPr="2631E8AE" w:rsidR="00005769">
        <w:rPr>
          <w:rFonts w:ascii="Times New Roman" w:hAnsi="Times New Roman" w:cs="Times New Roman"/>
          <w:i w:val="1"/>
          <w:iCs w:val="1"/>
          <w:sz w:val="24"/>
          <w:szCs w:val="24"/>
        </w:rPr>
        <w:t>Pride and Prejudice</w:t>
      </w:r>
      <w:r w:rsidRPr="2631E8AE" w:rsidR="00005769">
        <w:rPr>
          <w:rFonts w:ascii="Times New Roman" w:hAnsi="Times New Roman" w:cs="Times New Roman"/>
          <w:sz w:val="24"/>
          <w:szCs w:val="24"/>
        </w:rPr>
        <w:t xml:space="preserve"> (Penguin Classics, 2007), chap. 3, Kindle.</w:t>
      </w:r>
    </w:p>
    <w:p w:rsidR="009D34B8" w:rsidP="00005769" w:rsidRDefault="009D34B8" w14:paraId="09FC823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34B8" w:rsidP="00005769" w:rsidRDefault="00005769" w14:paraId="1E8E064F" w14:textId="6800B3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otes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="00B94D8D" w:rsidP="00005769" w:rsidRDefault="00B94D8D" w14:paraId="7C2452F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B0AA275" w14:textId="3583DB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5. Melville,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Moby-Dick</w:t>
      </w:r>
      <w:r w:rsidRPr="00005769">
        <w:rPr>
          <w:rFonts w:ascii="Times New Roman" w:hAnsi="Times New Roman" w:cs="Times New Roman"/>
          <w:sz w:val="24"/>
          <w:szCs w:val="24"/>
        </w:rPr>
        <w:t>, 722–23.</w:t>
      </w:r>
    </w:p>
    <w:p w:rsidRPr="00005769" w:rsidR="00005769" w:rsidP="00005769" w:rsidRDefault="00005769" w14:paraId="50822A2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6. Kurland and Lerner,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Founders’ Constitution</w:t>
      </w:r>
      <w:r w:rsidRPr="00005769">
        <w:rPr>
          <w:rFonts w:ascii="Times New Roman" w:hAnsi="Times New Roman" w:cs="Times New Roman"/>
          <w:sz w:val="24"/>
          <w:szCs w:val="24"/>
        </w:rPr>
        <w:t>, chap. 4, doc. 29.</w:t>
      </w:r>
    </w:p>
    <w:p w:rsidRPr="00005769" w:rsidR="00005769" w:rsidP="00005769" w:rsidRDefault="00005769" w14:paraId="5D72D72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7. Borel,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Fact-Checking</w:t>
      </w:r>
      <w:r w:rsidRPr="00005769">
        <w:rPr>
          <w:rFonts w:ascii="Times New Roman" w:hAnsi="Times New Roman" w:cs="Times New Roman"/>
          <w:sz w:val="24"/>
          <w:szCs w:val="24"/>
        </w:rPr>
        <w:t>, 104–5.</w:t>
      </w:r>
    </w:p>
    <w:p w:rsidR="00005769" w:rsidP="00005769" w:rsidRDefault="00005769" w14:paraId="405BD14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8. Austen,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Pride and Prejudice</w:t>
      </w:r>
      <w:r w:rsidRPr="00005769">
        <w:rPr>
          <w:rFonts w:ascii="Times New Roman" w:hAnsi="Times New Roman" w:cs="Times New Roman"/>
          <w:sz w:val="24"/>
          <w:szCs w:val="24"/>
        </w:rPr>
        <w:t>, chap. 14.</w:t>
      </w:r>
    </w:p>
    <w:p w:rsidR="008B615B" w:rsidP="00005769" w:rsidRDefault="008B615B" w14:paraId="4D52268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02E881C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8B615B" w:rsidP="008B615B" w:rsidRDefault="008B615B" w14:paraId="2CC7E5A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7B5EB3" w:rsidR="008B615B" w:rsidP="008B615B" w:rsidRDefault="008B615B" w14:paraId="0BC2AF50" w14:textId="6D673C83">
      <w:pPr>
        <w:spacing w:after="0"/>
        <w:rPr>
          <w:rFonts w:ascii="Times New Roman" w:hAnsi="Times New Roman" w:cs="Times New Roman"/>
          <w:sz w:val="24"/>
          <w:szCs w:val="24"/>
        </w:rPr>
      </w:pPr>
      <w:r w:rsidRPr="2631E8AE" w:rsidR="008B615B">
        <w:rPr>
          <w:rFonts w:ascii="Times New Roman" w:hAnsi="Times New Roman" w:cs="Times New Roman"/>
          <w:sz w:val="24"/>
          <w:szCs w:val="24"/>
        </w:rPr>
        <w:t xml:space="preserve">Melville, Herman. </w:t>
      </w:r>
      <w:r w:rsidRPr="2631E8AE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Moby-Dick; </w:t>
      </w:r>
      <w:r w:rsidRPr="2631E8AE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>or,</w:t>
      </w:r>
      <w:r w:rsidRPr="2631E8AE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The Whale</w:t>
      </w:r>
      <w:r w:rsidRPr="2631E8AE" w:rsidR="008B615B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. </w:t>
      </w:r>
      <w:r w:rsidRPr="2631E8AE" w:rsidR="008B615B">
        <w:rPr>
          <w:rFonts w:ascii="Times New Roman" w:hAnsi="Times New Roman" w:cs="Times New Roman"/>
          <w:sz w:val="24"/>
          <w:szCs w:val="24"/>
        </w:rPr>
        <w:t>Harper &amp; Brothers, 1851</w:t>
      </w:r>
      <w:r w:rsidRPr="2631E8AE" w:rsidR="008B615B">
        <w:rPr>
          <w:rFonts w:ascii="Times New Roman" w:hAnsi="Times New Roman" w:cs="Times New Roman"/>
          <w:sz w:val="24"/>
          <w:szCs w:val="24"/>
        </w:rPr>
        <w:t xml:space="preserve">. </w:t>
      </w:r>
      <w:r w:rsidRPr="2631E8AE" w:rsidR="008B615B">
        <w:rPr>
          <w:rFonts w:ascii="Times New Roman" w:hAnsi="Times New Roman" w:cs="Times New Roman"/>
          <w:sz w:val="24"/>
          <w:szCs w:val="24"/>
        </w:rPr>
        <w:t>http://mel.hofstra.edu/moby-dick-the-whale-proofs.html</w:t>
      </w:r>
      <w:r w:rsidRPr="2631E8AE" w:rsidR="008B615B">
        <w:rPr>
          <w:rFonts w:ascii="Times New Roman" w:hAnsi="Times New Roman" w:cs="Times New Roman"/>
          <w:sz w:val="24"/>
          <w:szCs w:val="24"/>
        </w:rPr>
        <w:t>.</w:t>
      </w:r>
    </w:p>
    <w:p w:rsidRPr="00005769" w:rsidR="008B615B" w:rsidP="00005769" w:rsidRDefault="008B615B" w14:paraId="0DF244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0EE1F72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6E4106C7" w14:textId="0806C6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Journal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rticle</w:t>
      </w:r>
    </w:p>
    <w:p w:rsidR="00B94D8D" w:rsidP="00005769" w:rsidRDefault="00B94D8D" w14:paraId="3659C02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01E42CB8" w14:textId="28EB4B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B94D8D" w:rsidP="00005769" w:rsidRDefault="00B94D8D" w14:paraId="6C401E6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B94D8D" w:rsidP="00B94D8D" w:rsidRDefault="00B94D8D" w14:paraId="6AFADB21" w14:textId="0CFF2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Journal articles often list many authors, especially in the sciences. If there are four or more authors,</w:t>
      </w:r>
      <w:r w:rsidR="008B615B">
        <w:rPr>
          <w:rFonts w:ascii="Times New Roman" w:hAnsi="Times New Roman" w:cs="Times New Roman"/>
          <w:sz w:val="24"/>
          <w:szCs w:val="24"/>
        </w:rPr>
        <w:t xml:space="preserve"> </w:t>
      </w:r>
      <w:r w:rsidRPr="00005769">
        <w:rPr>
          <w:rFonts w:ascii="Times New Roman" w:hAnsi="Times New Roman" w:cs="Times New Roman"/>
          <w:sz w:val="24"/>
          <w:szCs w:val="24"/>
        </w:rPr>
        <w:t>list only the first</w:t>
      </w:r>
      <w:r w:rsidR="008B615B">
        <w:rPr>
          <w:rFonts w:ascii="Times New Roman" w:hAnsi="Times New Roman" w:cs="Times New Roman"/>
          <w:sz w:val="24"/>
          <w:szCs w:val="24"/>
        </w:rPr>
        <w:t xml:space="preserve"> in a note</w:t>
      </w:r>
      <w:r w:rsidRPr="00005769">
        <w:rPr>
          <w:rFonts w:ascii="Times New Roman" w:hAnsi="Times New Roman" w:cs="Times New Roman"/>
          <w:sz w:val="24"/>
          <w:szCs w:val="24"/>
        </w:rPr>
        <w:t>, followed by et al. (“and others”)</w:t>
      </w:r>
      <w:r w:rsidR="008B615B">
        <w:rPr>
          <w:rFonts w:ascii="Times New Roman" w:hAnsi="Times New Roman" w:cs="Times New Roman"/>
          <w:sz w:val="24"/>
          <w:szCs w:val="24"/>
        </w:rPr>
        <w:t xml:space="preserve">; </w:t>
      </w:r>
      <w:r w:rsidRPr="00005769" w:rsidR="008B615B">
        <w:rPr>
          <w:rFonts w:ascii="Times New Roman" w:hAnsi="Times New Roman" w:cs="Times New Roman"/>
          <w:sz w:val="24"/>
          <w:szCs w:val="24"/>
        </w:rPr>
        <w:t>list up to ten in the bibliography</w:t>
      </w:r>
      <w:r w:rsidR="008B615B">
        <w:rPr>
          <w:rFonts w:ascii="Times New Roman" w:hAnsi="Times New Roman" w:cs="Times New Roman"/>
          <w:sz w:val="24"/>
          <w:szCs w:val="24"/>
        </w:rPr>
        <w:t>.</w:t>
      </w:r>
    </w:p>
    <w:p w:rsidR="00B94D8D" w:rsidP="00005769" w:rsidRDefault="00B94D8D" w14:paraId="11FAD81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2379634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B94D8D" w14:paraId="4FADF9D3" w14:textId="414F8A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Pr="00005769" w:rsidR="00B94D8D" w:rsidP="00005769" w:rsidRDefault="00B94D8D" w14:paraId="65EB95C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60560577" w14:textId="4994D5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In a note, cite specific page numbers. For articles consulted online, include a URL or the name of the database. Many journal articles list a DOI (Digital Object Identifier). A DOI forms a permanent URL that begins https://doi.org/. This URL is preferable to the URL that appears in your browser’s address bar.</w:t>
      </w:r>
    </w:p>
    <w:p w:rsidRPr="00005769" w:rsidR="00005769" w:rsidP="00005769" w:rsidRDefault="00005769" w14:paraId="68A867D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1FA38FF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1. Susan Satterfield, “Livy and the Pax Deum,”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Classical Philology</w:t>
      </w:r>
      <w:r w:rsidRPr="00005769">
        <w:rPr>
          <w:rFonts w:ascii="Times New Roman" w:hAnsi="Times New Roman" w:cs="Times New Roman"/>
          <w:sz w:val="24"/>
          <w:szCs w:val="24"/>
        </w:rPr>
        <w:t xml:space="preserve"> 111, no. 2 (April 2016): 170.</w:t>
      </w:r>
    </w:p>
    <w:p w:rsidRPr="00005769" w:rsidR="00005769" w:rsidP="00005769" w:rsidRDefault="00005769" w14:paraId="10C8FC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2. Shao-Hsun Keng, Chun-Hung Lin, and Peter F. Orazem, “Expanding College Access in Taiwan, 1978–2014: Effects on Graduate Quality and Income Inequality,”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Journal of Human Capital</w:t>
      </w:r>
      <w:r w:rsidRPr="00005769">
        <w:rPr>
          <w:rFonts w:ascii="Times New Roman" w:hAnsi="Times New Roman" w:cs="Times New Roman"/>
          <w:sz w:val="24"/>
          <w:szCs w:val="24"/>
        </w:rPr>
        <w:t xml:space="preserve"> 11, no. 1 (Spring 2017): 9–10, https://doi.org/10.1086/690235.</w:t>
      </w:r>
    </w:p>
    <w:p w:rsidRPr="00005769" w:rsidR="00005769" w:rsidP="00005769" w:rsidRDefault="00005769" w14:paraId="05DEB22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3. Peter LaSalle, “Conundrum: A Story about Reading,”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New England Review</w:t>
      </w:r>
      <w:r w:rsidRPr="00005769">
        <w:rPr>
          <w:rFonts w:ascii="Times New Roman" w:hAnsi="Times New Roman" w:cs="Times New Roman"/>
          <w:sz w:val="24"/>
          <w:szCs w:val="24"/>
        </w:rPr>
        <w:t xml:space="preserve"> 38, no. 1 (2017): 95, Project MUSE.</w:t>
      </w:r>
    </w:p>
    <w:p w:rsidR="009D34B8" w:rsidP="00005769" w:rsidRDefault="009D34B8" w14:paraId="1FB11C7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70BFB354" w14:textId="1BB90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otes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B94D8D" w:rsidP="00005769" w:rsidRDefault="00B94D8D" w14:paraId="0CCF2F3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58404629" w14:textId="7CA1B7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4. Satterfield, “Livy,” 172–73.</w:t>
      </w:r>
    </w:p>
    <w:p w:rsidRPr="00005769" w:rsidR="00005769" w:rsidP="00005769" w:rsidRDefault="00005769" w14:paraId="3E3DF38F" w14:textId="6311B3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5. Keng, Lin, and Orazem, “Expanding College Access,” 23.</w:t>
      </w:r>
    </w:p>
    <w:p w:rsidR="00005769" w:rsidP="00005769" w:rsidRDefault="00005769" w14:paraId="69B5920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6. LaSalle, “Conundrum,” 101.</w:t>
      </w:r>
    </w:p>
    <w:p w:rsidR="008B615B" w:rsidP="00005769" w:rsidRDefault="008B615B" w14:paraId="6618558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5B" w:rsidP="008B615B" w:rsidRDefault="008B615B" w14:paraId="4B34820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Satterfield, Susan. </w:t>
      </w:r>
      <w:r w:rsidRPr="00005769">
        <w:rPr>
          <w:rFonts w:ascii="Times New Roman" w:hAnsi="Times New Roman" w:cs="Times New Roman"/>
          <w:sz w:val="24"/>
          <w:szCs w:val="24"/>
        </w:rPr>
        <w:t>“Livy and the Pax Deum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Classical Philology</w:t>
      </w:r>
      <w:r w:rsidRPr="00005769">
        <w:rPr>
          <w:rFonts w:ascii="Times New Roman" w:hAnsi="Times New Roman" w:cs="Times New Roman"/>
          <w:sz w:val="24"/>
          <w:szCs w:val="24"/>
        </w:rPr>
        <w:t xml:space="preserve"> 111, no. 2 (April 2016): 170.</w:t>
      </w:r>
    </w:p>
    <w:p w:rsidRPr="00005769" w:rsidR="00005769" w:rsidP="00005769" w:rsidRDefault="00005769" w14:paraId="52213B2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1B40C4" w14:paraId="5FE8047D" w14:textId="7F6339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Again, j</w:t>
      </w:r>
      <w:r w:rsidRPr="00005769" w:rsidR="00005769">
        <w:rPr>
          <w:rFonts w:ascii="Times New Roman" w:hAnsi="Times New Roman" w:cs="Times New Roman"/>
          <w:sz w:val="24"/>
          <w:szCs w:val="24"/>
        </w:rPr>
        <w:t xml:space="preserve">ournal articles often list many authors, especially in the sciences. If there are four or more authors, list up to ten in the bibliography; in a note, list only the first, followed by et al. (“and others”). </w:t>
      </w:r>
    </w:p>
    <w:p w:rsidRPr="00005769" w:rsidR="00005769" w:rsidP="00005769" w:rsidRDefault="00005769" w14:paraId="3B39BD8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3127983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7. Rachel A. Bay et al., “Predicting Responses to Contemporary Environmental Change Using Evolutionary Response Architectures,”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American Naturalist</w:t>
      </w:r>
      <w:r w:rsidRPr="00005769">
        <w:rPr>
          <w:rFonts w:ascii="Times New Roman" w:hAnsi="Times New Roman" w:cs="Times New Roman"/>
          <w:sz w:val="24"/>
          <w:szCs w:val="24"/>
        </w:rPr>
        <w:t xml:space="preserve"> 189, no. 5 (May 2017): 465, https://doi.org/10.1086/691233.</w:t>
      </w:r>
    </w:p>
    <w:p w:rsidR="009D34B8" w:rsidP="00005769" w:rsidRDefault="009D34B8" w14:paraId="7C3B2EC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70B073CF" w14:textId="1C96C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B94D8D" w:rsidP="00005769" w:rsidRDefault="00B94D8D" w14:paraId="690C51C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3C57B66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8. Bay et al., “Predicting Responses,” 466.</w:t>
      </w:r>
    </w:p>
    <w:p w:rsidRPr="00005769" w:rsidR="00005769" w:rsidP="00005769" w:rsidRDefault="00005769" w14:paraId="661D13D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1A8E43CE" w14:textId="2FBEB36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News or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agazine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rticle</w:t>
      </w:r>
    </w:p>
    <w:p w:rsidR="00005769" w:rsidP="00005769" w:rsidRDefault="00005769" w14:paraId="5ECBE39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1C6A490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6448BB87" w14:textId="18188F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Pr="00005769" w:rsidR="00B94D8D" w:rsidP="00005769" w:rsidRDefault="00B94D8D" w14:paraId="790D30A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34F75CFF" w14:textId="4F5FAF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Articles from newspapers or news sites, magazines, blogs, and the like are cited similarly. Page numbers, if any, can be cited in a note but are omitted from a bibliography entry. If you consulted the article online, include a URL or the name of the database.</w:t>
      </w:r>
    </w:p>
    <w:p w:rsidRPr="00005769" w:rsidR="00005769" w:rsidP="00005769" w:rsidRDefault="00005769" w14:paraId="10B77AC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69ED08F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1. Rebecca Mead, “The Prophet of Dystopia,” </w:t>
      </w:r>
      <w:r w:rsidRPr="007C5BF7">
        <w:rPr>
          <w:rFonts w:ascii="Times New Roman" w:hAnsi="Times New Roman" w:cs="Times New Roman"/>
          <w:i/>
          <w:iCs/>
          <w:sz w:val="24"/>
          <w:szCs w:val="24"/>
        </w:rPr>
        <w:t>New Yorker</w:t>
      </w:r>
      <w:r w:rsidRPr="00005769">
        <w:rPr>
          <w:rFonts w:ascii="Times New Roman" w:hAnsi="Times New Roman" w:cs="Times New Roman"/>
          <w:sz w:val="24"/>
          <w:szCs w:val="24"/>
        </w:rPr>
        <w:t>, April 17, 2017, 43.</w:t>
      </w:r>
    </w:p>
    <w:p w:rsidRPr="00005769" w:rsidR="00005769" w:rsidP="00005769" w:rsidRDefault="00005769" w14:paraId="07B4C55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2. Farhad Manjoo, “Snap Makes a Bet on the Cultural Supremacy of the Camera,”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New York Times</w:t>
      </w:r>
      <w:r w:rsidRPr="00005769">
        <w:rPr>
          <w:rFonts w:ascii="Times New Roman" w:hAnsi="Times New Roman" w:cs="Times New Roman"/>
          <w:sz w:val="24"/>
          <w:szCs w:val="24"/>
        </w:rPr>
        <w:t>, March 8, 2017, https://www.nytimes.com/2017/03/08/technology/snap-makes-a-bet-on-the-cultural-supremacy-of-the-camera.html.</w:t>
      </w:r>
    </w:p>
    <w:p w:rsidRPr="00005769" w:rsidR="00005769" w:rsidP="00005769" w:rsidRDefault="00005769" w14:paraId="2A5FC71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3. Rob Pegoraro, “Apple’s iPhone Is Sleek, Smart and Simple,”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Washington Post</w:t>
      </w:r>
      <w:r w:rsidRPr="00005769">
        <w:rPr>
          <w:rFonts w:ascii="Times New Roman" w:hAnsi="Times New Roman" w:cs="Times New Roman"/>
          <w:sz w:val="24"/>
          <w:szCs w:val="24"/>
        </w:rPr>
        <w:t>, July 5, 2007, LexisNexis Academic.</w:t>
      </w:r>
    </w:p>
    <w:p w:rsidRPr="00005769" w:rsidR="00005769" w:rsidP="00005769" w:rsidRDefault="00005769" w14:paraId="60FE802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4. Tanya Pai, “The Squishy, Sugary History of Peeps,”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Vox</w:t>
      </w:r>
      <w:r w:rsidRPr="00005769">
        <w:rPr>
          <w:rFonts w:ascii="Times New Roman" w:hAnsi="Times New Roman" w:cs="Times New Roman"/>
          <w:sz w:val="24"/>
          <w:szCs w:val="24"/>
        </w:rPr>
        <w:t>, April 11, 2017, http://www.vox.com/culture/2017/4/11/15209084/peeps-easter.</w:t>
      </w:r>
    </w:p>
    <w:p w:rsidR="009D34B8" w:rsidP="00005769" w:rsidRDefault="009D34B8" w14:paraId="10F1A86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6F9D2D4F" w14:textId="24EFD5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otes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B94D8D" w:rsidP="00005769" w:rsidRDefault="00B94D8D" w14:paraId="5870D01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616130D6" w14:textId="3A2292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5. Mead, “Dystopia,” 47.</w:t>
      </w:r>
    </w:p>
    <w:p w:rsidRPr="00005769" w:rsidR="00005769" w:rsidP="00005769" w:rsidRDefault="00005769" w14:paraId="2B7130AA" w14:textId="5B6189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6. Manjoo, “Snap.”</w:t>
      </w:r>
    </w:p>
    <w:p w:rsidRPr="00005769" w:rsidR="00005769" w:rsidP="00005769" w:rsidRDefault="00005769" w14:paraId="221B7400" w14:textId="47D69D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7. Pegoraro, “Apple’s iPhone.”</w:t>
      </w:r>
    </w:p>
    <w:p w:rsidRPr="00005769" w:rsidR="00005769" w:rsidP="00005769" w:rsidRDefault="00005769" w14:paraId="123DF22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8. Pai, “History of Peeps.”</w:t>
      </w:r>
    </w:p>
    <w:p w:rsidR="009D34B8" w:rsidP="00005769" w:rsidRDefault="009D34B8" w14:paraId="7D809D6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2756830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66249C" w:rsidP="0066249C" w:rsidRDefault="0066249C" w14:paraId="3CED4AE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765E8CF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Mead, </w:t>
      </w:r>
      <w:r>
        <w:rPr>
          <w:rFonts w:ascii="Times New Roman" w:hAnsi="Times New Roman" w:cs="Times New Roman"/>
          <w:sz w:val="24"/>
          <w:szCs w:val="24"/>
        </w:rPr>
        <w:t xml:space="preserve">Rebecca. </w:t>
      </w:r>
      <w:r w:rsidRPr="00005769">
        <w:rPr>
          <w:rFonts w:ascii="Times New Roman" w:hAnsi="Times New Roman" w:cs="Times New Roman"/>
          <w:sz w:val="24"/>
          <w:szCs w:val="24"/>
        </w:rPr>
        <w:t>“The Prophet of Dystopia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” </w:t>
      </w:r>
      <w:r w:rsidRPr="007C5BF7">
        <w:rPr>
          <w:rFonts w:ascii="Times New Roman" w:hAnsi="Times New Roman" w:cs="Times New Roman"/>
          <w:i/>
          <w:iCs/>
          <w:sz w:val="24"/>
          <w:szCs w:val="24"/>
        </w:rPr>
        <w:t>New Yorker</w:t>
      </w:r>
      <w:r w:rsidRPr="00005769">
        <w:rPr>
          <w:rFonts w:ascii="Times New Roman" w:hAnsi="Times New Roman" w:cs="Times New Roman"/>
          <w:sz w:val="24"/>
          <w:szCs w:val="24"/>
        </w:rPr>
        <w:t>, April 17,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249C" w:rsidP="00005769" w:rsidRDefault="0066249C" w14:paraId="4C21F90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1EF76A04" w14:textId="51862D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Book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eview</w:t>
      </w:r>
    </w:p>
    <w:p w:rsidR="00005769" w:rsidP="00005769" w:rsidRDefault="00005769" w14:paraId="79863E7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53F5DF6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4C2A084C" w14:textId="159B9E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B94D8D" w:rsidP="00005769" w:rsidRDefault="00B94D8D" w14:paraId="5BB0875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2E179B2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1. Michiko Kakutani, “Friendship Takes a Path That Diverges,” review of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Swing Time</w:t>
      </w:r>
      <w:r w:rsidRPr="00005769">
        <w:rPr>
          <w:rFonts w:ascii="Times New Roman" w:hAnsi="Times New Roman" w:cs="Times New Roman"/>
          <w:sz w:val="24"/>
          <w:szCs w:val="24"/>
        </w:rPr>
        <w:t xml:space="preserve">, by Zadie Smith,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New York Times</w:t>
      </w:r>
      <w:r w:rsidRPr="00005769">
        <w:rPr>
          <w:rFonts w:ascii="Times New Roman" w:hAnsi="Times New Roman" w:cs="Times New Roman"/>
          <w:sz w:val="24"/>
          <w:szCs w:val="24"/>
        </w:rPr>
        <w:t>, November 7, 2016.</w:t>
      </w:r>
    </w:p>
    <w:p w:rsidR="00005769" w:rsidP="00005769" w:rsidRDefault="00005769" w14:paraId="42CD4DE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4D4BC0F6" w14:textId="2C9FE0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</w:p>
    <w:p w:rsidR="00B94D8D" w:rsidP="00005769" w:rsidRDefault="00B94D8D" w14:paraId="277F15C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6E367302" w14:textId="639D60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2. Kakutani, “Friendship.”</w:t>
      </w:r>
    </w:p>
    <w:p w:rsidR="0066249C" w:rsidP="00005769" w:rsidRDefault="0066249C" w14:paraId="65A4BF8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21BAA8C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66249C" w:rsidP="0066249C" w:rsidRDefault="0066249C" w14:paraId="10E8EFC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534240F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Kakutani, Michiko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 “Friendship Takes a Path That Diverges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05769">
        <w:rPr>
          <w:rFonts w:ascii="Times New Roman" w:hAnsi="Times New Roman" w:cs="Times New Roman"/>
          <w:sz w:val="24"/>
          <w:szCs w:val="24"/>
        </w:rPr>
        <w:t xml:space="preserve">eview of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Swing Time</w:t>
      </w:r>
      <w:r w:rsidRPr="00005769">
        <w:rPr>
          <w:rFonts w:ascii="Times New Roman" w:hAnsi="Times New Roman" w:cs="Times New Roman"/>
          <w:sz w:val="24"/>
          <w:szCs w:val="24"/>
        </w:rPr>
        <w:t>, by Zadie Smith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 </w:t>
      </w:r>
      <w:r w:rsidRPr="009D34B8">
        <w:rPr>
          <w:rFonts w:ascii="Times New Roman" w:hAnsi="Times New Roman" w:cs="Times New Roman"/>
          <w:i/>
          <w:iCs/>
          <w:sz w:val="24"/>
          <w:szCs w:val="24"/>
        </w:rPr>
        <w:t>New York Times</w:t>
      </w:r>
      <w:r w:rsidRPr="00005769">
        <w:rPr>
          <w:rFonts w:ascii="Times New Roman" w:hAnsi="Times New Roman" w:cs="Times New Roman"/>
          <w:sz w:val="24"/>
          <w:szCs w:val="24"/>
        </w:rPr>
        <w:t>, November 7, 2016.</w:t>
      </w:r>
    </w:p>
    <w:p w:rsidRPr="00005769" w:rsidR="0066249C" w:rsidP="00005769" w:rsidRDefault="0066249C" w14:paraId="2BE85C9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5AEE359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673FAB3C" w14:textId="10745BB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>Interview</w:t>
      </w:r>
    </w:p>
    <w:p w:rsidR="00005769" w:rsidP="00005769" w:rsidRDefault="00005769" w14:paraId="57CD364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6686F66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D8D" w:rsidP="00005769" w:rsidRDefault="00B94D8D" w14:paraId="2DFE3C55" w14:textId="3BC09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B94D8D" w:rsidP="00005769" w:rsidRDefault="00B94D8D" w14:paraId="00B1053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6A8A24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1. Kory Stamper, “From ‘F-Bomb’ to ‘Photobomb,’ How the Dictionary Keeps Up with English,” interview by Terry Gross, </w:t>
      </w:r>
      <w:r w:rsidRPr="00E26945">
        <w:rPr>
          <w:rFonts w:ascii="Times New Roman" w:hAnsi="Times New Roman" w:cs="Times New Roman"/>
          <w:i/>
          <w:iCs/>
          <w:sz w:val="24"/>
          <w:szCs w:val="24"/>
        </w:rPr>
        <w:t>Fresh Air</w:t>
      </w:r>
      <w:r w:rsidRPr="00005769">
        <w:rPr>
          <w:rFonts w:ascii="Times New Roman" w:hAnsi="Times New Roman" w:cs="Times New Roman"/>
          <w:sz w:val="24"/>
          <w:szCs w:val="24"/>
        </w:rPr>
        <w:t>, NPR, April 19, 2017, audio, 35:25, http://www.npr.org/2017/04/19/524618639/from-f-bomb-to-photobomb-how-the-dictionary-keeps-up-with-english.</w:t>
      </w:r>
    </w:p>
    <w:p w:rsidR="00005769" w:rsidP="00005769" w:rsidRDefault="00005769" w14:paraId="6C08BEE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785C26AA" w14:textId="316808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B94D8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  <w:r w:rsidR="00B94D8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B94D8D" w:rsidP="00005769" w:rsidRDefault="00B94D8D" w14:paraId="48A9E52F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0244320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2. Stamper, interview.</w:t>
      </w:r>
    </w:p>
    <w:p w:rsidR="0066249C" w:rsidP="00005769" w:rsidRDefault="0066249C" w14:paraId="33F4162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6E46584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66249C" w:rsidP="0066249C" w:rsidRDefault="0066249C" w14:paraId="1BB5097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0B37D459" w14:textId="7F1C45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Stamper, Kory. </w:t>
      </w:r>
      <w:r w:rsidRPr="00005769">
        <w:rPr>
          <w:rFonts w:ascii="Times New Roman" w:hAnsi="Times New Roman" w:cs="Times New Roman"/>
          <w:sz w:val="24"/>
          <w:szCs w:val="24"/>
        </w:rPr>
        <w:t>“From ‘F-Bomb’ to ‘Photobomb,’ How the Dictionary Keeps Up with English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05769">
        <w:rPr>
          <w:rFonts w:ascii="Times New Roman" w:hAnsi="Times New Roman" w:cs="Times New Roman"/>
          <w:sz w:val="24"/>
          <w:szCs w:val="24"/>
        </w:rPr>
        <w:t>y Terry Gross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47B0">
        <w:rPr>
          <w:rFonts w:ascii="Times New Roman" w:hAnsi="Times New Roman" w:cs="Times New Roman"/>
          <w:i/>
          <w:iCs/>
          <w:sz w:val="24"/>
          <w:szCs w:val="24"/>
        </w:rPr>
        <w:t xml:space="preserve"> Fresh Air</w:t>
      </w:r>
      <w:r>
        <w:rPr>
          <w:rFonts w:ascii="Times New Roman" w:hAnsi="Times New Roman" w:cs="Times New Roman"/>
          <w:sz w:val="24"/>
          <w:szCs w:val="24"/>
        </w:rPr>
        <w:t>. NPR, April 19, 2017.</w:t>
      </w:r>
    </w:p>
    <w:p w:rsidRPr="00005769" w:rsidR="0066249C" w:rsidP="00005769" w:rsidRDefault="0066249C" w14:paraId="1FFF875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01BCA526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Pr="00005769" w:rsidR="00005769" w:rsidP="00005769" w:rsidRDefault="00005769" w14:paraId="70BB461B" w14:textId="039F9D0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Thesis or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issertation</w:t>
      </w:r>
    </w:p>
    <w:p w:rsidR="00005769" w:rsidP="00005769" w:rsidRDefault="00005769" w14:paraId="7690C47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0C4" w:rsidP="00005769" w:rsidRDefault="001B40C4" w14:paraId="6B35CB8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0C4" w:rsidP="00005769" w:rsidRDefault="001B40C4" w14:paraId="0C9F0B5F" w14:textId="02F64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1B40C4" w:rsidP="00005769" w:rsidRDefault="001B40C4" w14:paraId="184E37B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2ACEE17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1. Cynthia Lillian Rutz, “King Lear and Its Folktale Analogues” (PhD diss., University of Chicago, 2013), 99–100.</w:t>
      </w:r>
    </w:p>
    <w:p w:rsidR="00E26945" w:rsidP="00005769" w:rsidRDefault="00E26945" w14:paraId="2CCBEA2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26622A8D" w14:textId="5CFA795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1B40C4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</w:t>
      </w:r>
      <w:r w:rsidR="001B40C4">
        <w:rPr>
          <w:rFonts w:ascii="Times New Roman" w:hAnsi="Times New Roman" w:cs="Times New Roman"/>
          <w:sz w:val="24"/>
          <w:szCs w:val="24"/>
        </w:rPr>
        <w:t>:</w:t>
      </w:r>
    </w:p>
    <w:p w:rsidRPr="00005769" w:rsidR="001B40C4" w:rsidP="00005769" w:rsidRDefault="001B40C4" w14:paraId="53BAD13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1F072F2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2. Rutz, “King Lear,” 158.</w:t>
      </w:r>
    </w:p>
    <w:p w:rsidR="0066249C" w:rsidP="00005769" w:rsidRDefault="0066249C" w14:paraId="797EC6C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4D10AAE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66249C" w:rsidP="0066249C" w:rsidRDefault="0066249C" w14:paraId="1378D58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1DA38630" w14:textId="100E84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Rutz, Cynthia Lillian. </w:t>
      </w:r>
      <w:r w:rsidRPr="00005769">
        <w:rPr>
          <w:rFonts w:ascii="Times New Roman" w:hAnsi="Times New Roman" w:cs="Times New Roman"/>
          <w:sz w:val="24"/>
          <w:szCs w:val="24"/>
        </w:rPr>
        <w:t>“King Lear and Its Folktale Analogues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>” PhD diss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>, University of Chicago,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Pr="00005769" w:rsidR="0066249C" w:rsidP="00005769" w:rsidRDefault="0066249C" w14:paraId="42FD4BD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663EAB44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Pr="00005769" w:rsidR="00005769" w:rsidP="00005769" w:rsidRDefault="00005769" w14:paraId="37F4FE00" w14:textId="2A41CA3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Website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ontent</w:t>
      </w:r>
    </w:p>
    <w:p w:rsidRPr="00005769" w:rsidR="00005769" w:rsidP="00005769" w:rsidRDefault="00005769" w14:paraId="4CC10A1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24ADB24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It is often sufficient simply to describe web pages and other website content in the text (“As of May 1, 2017, Yale’s home page listed . . .”). If a more formal citation is needed, it may be styled like the examples below. For a source that does not list a date of publication or revision, include an access date (as in example note 2).</w:t>
      </w:r>
    </w:p>
    <w:p w:rsidR="00005769" w:rsidP="00005769" w:rsidRDefault="00005769" w14:paraId="2EEFA9A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D28" w:rsidP="00005769" w:rsidRDefault="00353D28" w14:paraId="5AD5E16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3D28" w:rsidP="00005769" w:rsidRDefault="00353D28" w14:paraId="08914EE4" w14:textId="00E177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="00353D28" w:rsidP="00005769" w:rsidRDefault="00353D28" w14:paraId="411C7F9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6D2882D" w14:textId="0E895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1. “Privacy Policy,” Privacy &amp; Terms, Google, last modified April 17, 2017, https://www.google.com/policies/privacy/.</w:t>
      </w:r>
    </w:p>
    <w:p w:rsidRPr="00005769" w:rsidR="00005769" w:rsidP="00005769" w:rsidRDefault="00005769" w14:paraId="11593F6C" w14:textId="45B5FC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2. “About Yale: Yale Facts,” Yale University, accessed May 1, 2017, https://www.yale.edu/about-yale/yale-facts.</w:t>
      </w:r>
    </w:p>
    <w:p w:rsidRPr="00005769" w:rsidR="00005769" w:rsidP="00005769" w:rsidRDefault="00005769" w14:paraId="27E2C124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3. Katie Bouman, “How to Take a Picture of a Black Hole,” filmed November 2016 at TEDxBeaconStreet, Brookline, MA, video, 12:51, https://www.ted.com/talks/katie_bouman_what_does_a_black_hole_look_like.</w:t>
      </w:r>
    </w:p>
    <w:p w:rsidR="00E26945" w:rsidP="00005769" w:rsidRDefault="00E26945" w14:paraId="2897118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5CDBEB71" w14:textId="137548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9A5F3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otes</w:t>
      </w:r>
      <w:r w:rsidR="009A5F3D">
        <w:rPr>
          <w:rFonts w:ascii="Times New Roman" w:hAnsi="Times New Roman" w:cs="Times New Roman"/>
          <w:sz w:val="24"/>
          <w:szCs w:val="24"/>
        </w:rPr>
        <w:t>:</w:t>
      </w:r>
    </w:p>
    <w:p w:rsidRPr="00005769" w:rsidR="009A5F3D" w:rsidP="00005769" w:rsidRDefault="009A5F3D" w14:paraId="1DF7B89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B70A0C6" w14:textId="14321D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4. Google, “Privacy Policy.”</w:t>
      </w:r>
    </w:p>
    <w:p w:rsidRPr="00005769" w:rsidR="00005769" w:rsidP="00005769" w:rsidRDefault="00005769" w14:paraId="3D3E2D6A" w14:textId="61AC07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5. “Yale Facts.”</w:t>
      </w:r>
    </w:p>
    <w:p w:rsidR="00005769" w:rsidP="00005769" w:rsidRDefault="00005769" w14:paraId="15610EA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6. Bouman, “Black Hole.”</w:t>
      </w:r>
    </w:p>
    <w:p w:rsidR="0066249C" w:rsidP="00005769" w:rsidRDefault="0066249C" w14:paraId="36680DF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322A781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66249C" w:rsidP="0066249C" w:rsidRDefault="0066249C" w14:paraId="224D827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249C" w:rsidP="0066249C" w:rsidRDefault="0066249C" w14:paraId="1293CC7B" w14:textId="5E94DBA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“Privacy Policy.” Privacy &amp; Terms. Google. Last modified April 17, 2017. </w:t>
      </w:r>
      <w:r w:rsidRPr="00005769">
        <w:rPr>
          <w:rFonts w:ascii="Times New Roman" w:hAnsi="Times New Roman" w:cs="Times New Roman"/>
          <w:sz w:val="24"/>
          <w:szCs w:val="24"/>
        </w:rPr>
        <w:t>https://www.google.com/policies/privacy/.</w:t>
      </w:r>
    </w:p>
    <w:p w:rsidRPr="00005769" w:rsidR="0066249C" w:rsidP="00005769" w:rsidRDefault="0066249C" w14:paraId="1F38341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04C16565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3B695CA" w14:textId="5F15A0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Social </w:t>
      </w:r>
      <w:r w:rsidR="00B94D8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edia content</w:t>
      </w:r>
    </w:p>
    <w:p w:rsidRPr="00005769" w:rsidR="00005769" w:rsidP="00005769" w:rsidRDefault="00005769" w14:paraId="3E9D6EF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38B74BC1" w14:textId="0839FD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lastRenderedPageBreak/>
        <w:t>Citations of content shared through social media can usually be limited to the text (as in the first example below). A note may be added if a more formal citation is needed. In rare cases, a bibliography entry may also be appropriate. In place of a title, quote up to the first 160 characters of the post</w:t>
      </w:r>
      <w:r w:rsidR="009F3A7C">
        <w:rPr>
          <w:rFonts w:ascii="Times New Roman" w:hAnsi="Times New Roman" w:cs="Times New Roman"/>
          <w:sz w:val="24"/>
          <w:szCs w:val="24"/>
        </w:rPr>
        <w:t>, following the capitalization used in the original</w:t>
      </w:r>
      <w:r w:rsidRPr="00005769">
        <w:rPr>
          <w:rFonts w:ascii="Times New Roman" w:hAnsi="Times New Roman" w:cs="Times New Roman"/>
          <w:sz w:val="24"/>
          <w:szCs w:val="24"/>
        </w:rPr>
        <w:t>. Comments are cited in reference to the original post.</w:t>
      </w:r>
    </w:p>
    <w:p w:rsidR="009A5F3D" w:rsidP="00005769" w:rsidRDefault="009A5F3D" w14:paraId="221E34E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103D8AD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F3D" w:rsidP="00005769" w:rsidRDefault="009A5F3D" w14:paraId="16358158" w14:textId="0EE2D2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Notes:</w:t>
      </w:r>
    </w:p>
    <w:p w:rsidRPr="00005769" w:rsidR="009A5F3D" w:rsidP="00005769" w:rsidRDefault="009A5F3D" w14:paraId="43BBEF9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24050359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1. Pete Souza (@petesouza), “President Obama bids farewell to President Xi of China at the conclusion of the Nuclear Security Summit,” Instagram photo, April 1, 2016, https://www.instagram.com/p/BDrmfXTtNCt/.</w:t>
      </w:r>
    </w:p>
    <w:p w:rsidRPr="00005769" w:rsidR="00005769" w:rsidP="00005769" w:rsidRDefault="00005769" w14:paraId="0C61F13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2. Chicago Manual of Style, “Is the world ready for singular they? We thought so back in 1993,” Facebook, April 17, 2015, https://www.facebook.com/ChicagoManual/posts/10152906193679151.</w:t>
      </w:r>
    </w:p>
    <w:p w:rsidR="00E26945" w:rsidP="00005769" w:rsidRDefault="00E26945" w14:paraId="6067976A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247080A9" w14:textId="30443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Shortened </w:t>
      </w:r>
      <w:r w:rsidR="009A5F3D">
        <w:rPr>
          <w:rFonts w:ascii="Times New Roman" w:hAnsi="Times New Roman" w:cs="Times New Roman"/>
          <w:sz w:val="24"/>
          <w:szCs w:val="24"/>
        </w:rPr>
        <w:t>N</w:t>
      </w:r>
      <w:r w:rsidRPr="00005769">
        <w:rPr>
          <w:rFonts w:ascii="Times New Roman" w:hAnsi="Times New Roman" w:cs="Times New Roman"/>
          <w:sz w:val="24"/>
          <w:szCs w:val="24"/>
        </w:rPr>
        <w:t>otes</w:t>
      </w:r>
      <w:r w:rsidR="009A5F3D">
        <w:rPr>
          <w:rFonts w:ascii="Times New Roman" w:hAnsi="Times New Roman" w:cs="Times New Roman"/>
          <w:sz w:val="24"/>
          <w:szCs w:val="24"/>
        </w:rPr>
        <w:t>:</w:t>
      </w:r>
    </w:p>
    <w:p w:rsidR="009A5F3D" w:rsidP="00005769" w:rsidRDefault="009A5F3D" w14:paraId="336BDB1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4BDB9AF6" w14:textId="564F18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3. Souza, “President Obama.”</w:t>
      </w:r>
    </w:p>
    <w:p w:rsidR="00005769" w:rsidP="00005769" w:rsidRDefault="00005769" w14:paraId="756EB0C6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4. Michele Truty, April 17, 2015, 1:09 p.m., comment on Chicago Manual of Style, “singular they.”</w:t>
      </w:r>
    </w:p>
    <w:p w:rsidR="00115FE4" w:rsidP="00005769" w:rsidRDefault="00115FE4" w14:paraId="497F72F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FE4" w:rsidP="00115FE4" w:rsidRDefault="00115FE4" w14:paraId="15CBD30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Bibliography Entry:</w:t>
      </w:r>
    </w:p>
    <w:p w:rsidR="00115FE4" w:rsidP="00115FE4" w:rsidRDefault="00115FE4" w14:paraId="476ADD4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115FE4" w:rsidP="00115FE4" w:rsidRDefault="00115FE4" w14:paraId="69B8AA3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>Souza</w:t>
      </w:r>
      <w:r>
        <w:rPr>
          <w:rFonts w:ascii="Times New Roman" w:hAnsi="Times New Roman" w:cs="Times New Roman"/>
          <w:sz w:val="24"/>
          <w:szCs w:val="24"/>
        </w:rPr>
        <w:t>, Pete</w:t>
      </w:r>
      <w:r w:rsidRPr="00005769">
        <w:rPr>
          <w:rFonts w:ascii="Times New Roman" w:hAnsi="Times New Roman" w:cs="Times New Roman"/>
          <w:sz w:val="24"/>
          <w:szCs w:val="24"/>
        </w:rPr>
        <w:t xml:space="preserve"> (@petesouza)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5769">
        <w:rPr>
          <w:rFonts w:ascii="Times New Roman" w:hAnsi="Times New Roman" w:cs="Times New Roman"/>
          <w:sz w:val="24"/>
          <w:szCs w:val="24"/>
        </w:rPr>
        <w:t>“President Obama bids farewell to President Xi of China at the conclusion of the Nuclear Security Summit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769">
        <w:rPr>
          <w:rFonts w:ascii="Times New Roman" w:hAnsi="Times New Roman" w:cs="Times New Roman"/>
          <w:sz w:val="24"/>
          <w:szCs w:val="24"/>
        </w:rPr>
        <w:t>Instagram photo, April 1, 2016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5769">
        <w:rPr>
          <w:rFonts w:ascii="Times New Roman" w:hAnsi="Times New Roman" w:cs="Times New Roman"/>
          <w:sz w:val="24"/>
          <w:szCs w:val="24"/>
        </w:rPr>
        <w:t xml:space="preserve"> https://www.instagram.com/p/BDrmfXTtNCt/.</w:t>
      </w:r>
    </w:p>
    <w:p w:rsidRPr="00005769" w:rsidR="00115FE4" w:rsidP="00005769" w:rsidRDefault="00115FE4" w14:paraId="0922D17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42CAA32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7F064F52" w14:textId="395389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05769">
        <w:rPr>
          <w:rFonts w:ascii="Times New Roman" w:hAnsi="Times New Roman" w:cs="Times New Roman"/>
          <w:b/>
          <w:bCs/>
          <w:sz w:val="24"/>
          <w:szCs w:val="24"/>
        </w:rPr>
        <w:t xml:space="preserve">Personal </w:t>
      </w:r>
      <w:r w:rsidR="009A5F3D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005769">
        <w:rPr>
          <w:rFonts w:ascii="Times New Roman" w:hAnsi="Times New Roman" w:cs="Times New Roman"/>
          <w:b/>
          <w:bCs/>
          <w:sz w:val="24"/>
          <w:szCs w:val="24"/>
        </w:rPr>
        <w:t>ommunication</w:t>
      </w:r>
    </w:p>
    <w:p w:rsidRPr="00005769" w:rsidR="00005769" w:rsidP="00005769" w:rsidRDefault="00005769" w14:paraId="301DFA12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5769" w:rsidP="00005769" w:rsidRDefault="00005769" w14:paraId="090F52FE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05769">
        <w:rPr>
          <w:rFonts w:ascii="Times New Roman" w:hAnsi="Times New Roman" w:cs="Times New Roman"/>
          <w:sz w:val="24"/>
          <w:szCs w:val="24"/>
        </w:rPr>
        <w:t xml:space="preserve">Personal communications, including email and text messages and direct messages sent through social media, are usually cited in the text or in a note only; </w:t>
      </w:r>
      <w:r w:rsidRPr="00115FE4">
        <w:rPr>
          <w:rFonts w:ascii="Times New Roman" w:hAnsi="Times New Roman" w:cs="Times New Roman"/>
          <w:sz w:val="24"/>
          <w:szCs w:val="24"/>
        </w:rPr>
        <w:t>they are rarely included in a bibliography</w:t>
      </w:r>
      <w:r w:rsidRPr="00005769">
        <w:rPr>
          <w:rFonts w:ascii="Times New Roman" w:hAnsi="Times New Roman" w:cs="Times New Roman"/>
          <w:sz w:val="24"/>
          <w:szCs w:val="24"/>
        </w:rPr>
        <w:t>.</w:t>
      </w:r>
    </w:p>
    <w:p w:rsidR="009A5F3D" w:rsidP="00005769" w:rsidRDefault="009A5F3D" w14:paraId="071396B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9A5F3D" w:rsidP="00005769" w:rsidRDefault="009A5F3D" w14:paraId="4D4DB663" w14:textId="701D72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:rsidRPr="00005769" w:rsidR="00005769" w:rsidP="00005769" w:rsidRDefault="00005769" w14:paraId="212364A8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005769" w:rsidR="00005769" w:rsidP="00005769" w:rsidRDefault="00005769" w14:paraId="12E5B270" w14:textId="7B8B0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2631E8AE" w:rsidR="00005769">
        <w:rPr>
          <w:rFonts w:ascii="Times New Roman" w:hAnsi="Times New Roman" w:cs="Times New Roman"/>
          <w:sz w:val="24"/>
          <w:szCs w:val="24"/>
        </w:rPr>
        <w:t>1. Sam Gomez, Facebook message to author, August 1, 2017.</w:t>
      </w:r>
    </w:p>
    <w:sectPr w:rsidRPr="00005769" w:rsidR="0000576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69"/>
    <w:rsid w:val="00005769"/>
    <w:rsid w:val="00043480"/>
    <w:rsid w:val="00115FE4"/>
    <w:rsid w:val="00141FF2"/>
    <w:rsid w:val="001B40C4"/>
    <w:rsid w:val="00263C43"/>
    <w:rsid w:val="0035239F"/>
    <w:rsid w:val="00353D28"/>
    <w:rsid w:val="003F77F9"/>
    <w:rsid w:val="00431148"/>
    <w:rsid w:val="00452C6E"/>
    <w:rsid w:val="0066249C"/>
    <w:rsid w:val="007B5EB3"/>
    <w:rsid w:val="007C5BF7"/>
    <w:rsid w:val="00895A6F"/>
    <w:rsid w:val="008B615B"/>
    <w:rsid w:val="00903DA5"/>
    <w:rsid w:val="00925672"/>
    <w:rsid w:val="009A2FD3"/>
    <w:rsid w:val="009A5F3D"/>
    <w:rsid w:val="009D34B8"/>
    <w:rsid w:val="009F3A7C"/>
    <w:rsid w:val="00B94D8D"/>
    <w:rsid w:val="00C5076D"/>
    <w:rsid w:val="00C607D0"/>
    <w:rsid w:val="00C95E95"/>
    <w:rsid w:val="00D60ABB"/>
    <w:rsid w:val="00D73384"/>
    <w:rsid w:val="00DA2E03"/>
    <w:rsid w:val="00DE0297"/>
    <w:rsid w:val="00E26945"/>
    <w:rsid w:val="00F57966"/>
    <w:rsid w:val="0BC23B6F"/>
    <w:rsid w:val="2631E8AE"/>
    <w:rsid w:val="5CDE1CF9"/>
    <w:rsid w:val="616AF52F"/>
    <w:rsid w:val="71F8C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1D77F"/>
  <w15:chartTrackingRefBased/>
  <w15:docId w15:val="{2505621F-2CFE-4774-8F12-E2A21811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76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76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7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7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7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7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7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7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7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0576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0576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0576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0576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0576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0576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0576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0576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057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76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057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7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057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76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057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7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7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76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057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7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576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7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3A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F3A7C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3A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A7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F3A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A7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3A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97AE50C66034E836A49204502A46C" ma:contentTypeVersion="15" ma:contentTypeDescription="Create a new document." ma:contentTypeScope="" ma:versionID="d36abbd1803f929d05c9d5ebcd53b8e8">
  <xsd:schema xmlns:xsd="http://www.w3.org/2001/XMLSchema" xmlns:xs="http://www.w3.org/2001/XMLSchema" xmlns:p="http://schemas.microsoft.com/office/2006/metadata/properties" xmlns:ns2="fa3872be-99be-4818-a483-3818713d5eb5" xmlns:ns3="27ee1c59-9372-479d-9d09-486eb3156110" targetNamespace="http://schemas.microsoft.com/office/2006/metadata/properties" ma:root="true" ma:fieldsID="6d339c6b129aab3f8bbfd657b556c884" ns2:_="" ns3:_="">
    <xsd:import namespace="fa3872be-99be-4818-a483-3818713d5eb5"/>
    <xsd:import namespace="27ee1c59-9372-479d-9d09-486eb3156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872be-99be-4818-a483-3818713d5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60ee240-ac93-44f5-bf9f-37df3f8b89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e1c59-9372-479d-9d09-486eb31561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ac342b4-e364-4228-a2a0-ad507b6836af}" ma:internalName="TaxCatchAll" ma:showField="CatchAllData" ma:web="27ee1c59-9372-479d-9d09-486eb31561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3872be-99be-4818-a483-3818713d5eb5">
      <Terms xmlns="http://schemas.microsoft.com/office/infopath/2007/PartnerControls"/>
    </lcf76f155ced4ddcb4097134ff3c332f>
    <TaxCatchAll xmlns="27ee1c59-9372-479d-9d09-486eb3156110" xsi:nil="true"/>
  </documentManagement>
</p:properties>
</file>

<file path=customXml/itemProps1.xml><?xml version="1.0" encoding="utf-8"?>
<ds:datastoreItem xmlns:ds="http://schemas.openxmlformats.org/officeDocument/2006/customXml" ds:itemID="{77266482-103B-420B-BB45-6A4AAF272140}"/>
</file>

<file path=customXml/itemProps2.xml><?xml version="1.0" encoding="utf-8"?>
<ds:datastoreItem xmlns:ds="http://schemas.openxmlformats.org/officeDocument/2006/customXml" ds:itemID="{6F000937-1C27-4189-B797-9A90A8B04177}"/>
</file>

<file path=customXml/itemProps3.xml><?xml version="1.0" encoding="utf-8"?>
<ds:datastoreItem xmlns:ds="http://schemas.openxmlformats.org/officeDocument/2006/customXml" ds:itemID="{4DC6980C-EBD8-416E-BA09-A20143BEAD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DeVilbiss</dc:creator>
  <keywords/>
  <dc:description/>
  <lastModifiedBy>Ann DeVilbiss</lastModifiedBy>
  <revision>5</revision>
  <dcterms:created xsi:type="dcterms:W3CDTF">2024-12-16T18:35:00.0000000Z</dcterms:created>
  <dcterms:modified xsi:type="dcterms:W3CDTF">2025-01-02T18:35:35.8841570Z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0x01010026997AE50C66034E836A49204502A46C</vt:lpwstr>
  </property>
  <property fmtid="{D5CDD505-2E9C-101B-9397-08002B2CF9AE}" pid="3" name="MediaServiceImageTags">
    <vt:lpwstr/>
  </property>
</Properties>
</file>